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7932" w14:textId="77777777" w:rsidR="007336C9" w:rsidRPr="003452A1" w:rsidRDefault="00E96C52" w:rsidP="003452A1">
      <w:pPr>
        <w:spacing w:after="0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3452A1">
        <w:rPr>
          <w:rFonts w:asciiTheme="majorHAnsi" w:hAnsiTheme="majorHAnsi"/>
          <w:b/>
          <w:u w:val="single"/>
        </w:rPr>
        <w:t>Unit 4 Day 11 – Key Features of Rational Graphs Cut and Paste</w:t>
      </w:r>
      <w:r w:rsidR="0066549A" w:rsidRPr="003452A1">
        <w:rPr>
          <w:rFonts w:asciiTheme="majorHAnsi" w:hAnsiTheme="majorHAnsi"/>
          <w:b/>
          <w:u w:val="single"/>
        </w:rPr>
        <w:tab/>
      </w:r>
      <w:r w:rsidR="0066549A" w:rsidRPr="003452A1">
        <w:rPr>
          <w:rFonts w:asciiTheme="majorHAnsi" w:hAnsiTheme="majorHAnsi"/>
          <w:b/>
          <w:u w:val="single"/>
        </w:rPr>
        <w:tab/>
      </w:r>
      <w:r w:rsidR="00652CC4" w:rsidRPr="003452A1">
        <w:rPr>
          <w:rFonts w:asciiTheme="majorHAnsi" w:hAnsiTheme="majorHAnsi"/>
          <w:b/>
          <w:u w:val="single"/>
        </w:rPr>
        <w:tab/>
      </w:r>
      <w:r w:rsidR="003452A1">
        <w:rPr>
          <w:rFonts w:asciiTheme="majorHAnsi" w:hAnsiTheme="majorHAnsi"/>
          <w:b/>
          <w:u w:val="single"/>
        </w:rPr>
        <w:tab/>
      </w:r>
      <w:r w:rsidR="00652CC4" w:rsidRPr="003452A1">
        <w:rPr>
          <w:rFonts w:asciiTheme="majorHAnsi" w:hAnsiTheme="majorHAnsi"/>
          <w:b/>
          <w:u w:val="single"/>
        </w:rPr>
        <w:tab/>
      </w:r>
      <w:r w:rsidR="00652CC4" w:rsidRPr="003452A1">
        <w:rPr>
          <w:rFonts w:asciiTheme="majorHAnsi" w:hAnsiTheme="majorHAnsi"/>
          <w:b/>
          <w:u w:val="single"/>
        </w:rPr>
        <w:tab/>
      </w:r>
      <w:r w:rsidRPr="003452A1">
        <w:rPr>
          <w:rFonts w:asciiTheme="majorHAnsi" w:hAnsiTheme="majorHAnsi"/>
          <w:b/>
          <w:u w:val="single"/>
        </w:rPr>
        <w:t>Name:</w:t>
      </w:r>
      <w:r w:rsidR="0066549A" w:rsidRPr="003452A1">
        <w:rPr>
          <w:rFonts w:asciiTheme="majorHAnsi" w:hAnsiTheme="majorHAnsi"/>
          <w:b/>
          <w:u w:val="single"/>
        </w:rPr>
        <w:tab/>
      </w:r>
      <w:r w:rsidR="0066549A" w:rsidRPr="003452A1">
        <w:rPr>
          <w:rFonts w:asciiTheme="majorHAnsi" w:hAnsiTheme="majorHAnsi"/>
          <w:b/>
          <w:u w:val="single"/>
        </w:rPr>
        <w:tab/>
      </w:r>
      <w:r w:rsidR="00652CC4" w:rsidRPr="003452A1">
        <w:rPr>
          <w:rFonts w:asciiTheme="majorHAnsi" w:hAnsiTheme="majorHAnsi"/>
          <w:b/>
          <w:u w:val="single"/>
        </w:rPr>
        <w:tab/>
      </w:r>
      <w:r w:rsidR="00652CC4" w:rsidRPr="003452A1">
        <w:rPr>
          <w:rFonts w:asciiTheme="majorHAnsi" w:hAnsiTheme="majorHAnsi"/>
          <w:b/>
          <w:u w:val="single"/>
        </w:rPr>
        <w:tab/>
      </w:r>
      <w:r w:rsidR="0066549A" w:rsidRPr="003452A1">
        <w:rPr>
          <w:rFonts w:asciiTheme="majorHAnsi" w:hAnsiTheme="majorHAnsi"/>
          <w:b/>
          <w:u w:val="single"/>
        </w:rPr>
        <w:tab/>
      </w:r>
      <w:r w:rsidR="0066549A" w:rsidRPr="003452A1">
        <w:rPr>
          <w:rFonts w:asciiTheme="majorHAnsi" w:hAnsiTheme="majorHAnsi"/>
          <w:b/>
          <w:u w:val="single"/>
        </w:rPr>
        <w:tab/>
      </w:r>
    </w:p>
    <w:tbl>
      <w:tblPr>
        <w:tblStyle w:val="TableGrid"/>
        <w:tblW w:w="14544" w:type="dxa"/>
        <w:tblLayout w:type="fixed"/>
        <w:tblLook w:val="04A0" w:firstRow="1" w:lastRow="0" w:firstColumn="1" w:lastColumn="0" w:noHBand="0" w:noVBand="1"/>
      </w:tblPr>
      <w:tblGrid>
        <w:gridCol w:w="3024"/>
        <w:gridCol w:w="2304"/>
        <w:gridCol w:w="2304"/>
        <w:gridCol w:w="2304"/>
        <w:gridCol w:w="2304"/>
        <w:gridCol w:w="2304"/>
      </w:tblGrid>
      <w:tr w:rsidR="00652CC4" w:rsidRPr="00E96C52" w14:paraId="7340D294" w14:textId="77777777" w:rsidTr="00E2384A">
        <w:trPr>
          <w:trHeight w:val="20"/>
        </w:trPr>
        <w:tc>
          <w:tcPr>
            <w:tcW w:w="3024" w:type="dxa"/>
            <w:vAlign w:val="center"/>
          </w:tcPr>
          <w:p w14:paraId="6A0876F6" w14:textId="77777777" w:rsidR="00652CC4" w:rsidRPr="003452A1" w:rsidRDefault="00652CC4" w:rsidP="00E96C52">
            <w:pPr>
              <w:jc w:val="center"/>
              <w:rPr>
                <w:rFonts w:asciiTheme="majorHAnsi" w:hAnsiTheme="majorHAnsi"/>
                <w:b/>
              </w:rPr>
            </w:pPr>
            <w:r w:rsidRPr="003452A1">
              <w:rPr>
                <w:rFonts w:asciiTheme="majorHAnsi" w:hAnsiTheme="majorHAnsi"/>
                <w:b/>
              </w:rPr>
              <w:t>Equation</w:t>
            </w:r>
          </w:p>
        </w:tc>
        <w:tc>
          <w:tcPr>
            <w:tcW w:w="2304" w:type="dxa"/>
            <w:vAlign w:val="center"/>
          </w:tcPr>
          <w:p w14:paraId="61C8A8B0" w14:textId="77777777" w:rsidR="00652CC4" w:rsidRPr="003452A1" w:rsidRDefault="00652CC4" w:rsidP="00652CC4">
            <w:pPr>
              <w:jc w:val="center"/>
              <w:rPr>
                <w:rFonts w:asciiTheme="majorHAnsi" w:hAnsiTheme="majorHAnsi"/>
                <w:b/>
              </w:rPr>
            </w:pPr>
            <w:r w:rsidRPr="003452A1">
              <w:rPr>
                <w:rFonts w:asciiTheme="majorHAnsi" w:hAnsiTheme="majorHAnsi"/>
                <w:b/>
              </w:rPr>
              <w:t>Vertical Asymptote</w:t>
            </w:r>
            <w:r w:rsidR="003452A1" w:rsidRPr="003452A1">
              <w:rPr>
                <w:rFonts w:asciiTheme="majorHAnsi" w:hAnsiTheme="majorHAnsi"/>
                <w:b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</m:oMath>
            <w:r w:rsidR="003452A1" w:rsidRPr="003452A1">
              <w:rPr>
                <w:rFonts w:asciiTheme="majorHAnsi" w:eastAsiaTheme="minorEastAsia" w:hAnsiTheme="majorHAnsi"/>
                <w:b/>
              </w:rPr>
              <w:t>)</w:t>
            </w:r>
          </w:p>
        </w:tc>
        <w:tc>
          <w:tcPr>
            <w:tcW w:w="2304" w:type="dxa"/>
            <w:vAlign w:val="center"/>
          </w:tcPr>
          <w:p w14:paraId="69FC424C" w14:textId="77777777" w:rsidR="00652CC4" w:rsidRPr="003452A1" w:rsidRDefault="00652CC4" w:rsidP="00652CC4">
            <w:pPr>
              <w:jc w:val="center"/>
              <w:rPr>
                <w:rFonts w:asciiTheme="majorHAnsi" w:hAnsiTheme="majorHAnsi"/>
                <w:b/>
              </w:rPr>
            </w:pPr>
            <w:r w:rsidRPr="003452A1">
              <w:rPr>
                <w:rFonts w:asciiTheme="majorHAnsi" w:hAnsiTheme="majorHAnsi"/>
                <w:b/>
              </w:rPr>
              <w:t>Hole</w:t>
            </w:r>
          </w:p>
          <w:p w14:paraId="0D886010" w14:textId="77777777" w:rsidR="00652CC4" w:rsidRPr="003452A1" w:rsidRDefault="00652CC4" w:rsidP="00652CC4">
            <w:pPr>
              <w:jc w:val="center"/>
              <w:rPr>
                <w:rFonts w:asciiTheme="majorHAnsi" w:hAnsiTheme="maj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(x,y)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43DA025B" w14:textId="77777777" w:rsidR="00652CC4" w:rsidRPr="003452A1" w:rsidRDefault="00652CC4" w:rsidP="00652CC4">
            <w:pPr>
              <w:jc w:val="center"/>
              <w:rPr>
                <w:rFonts w:asciiTheme="majorHAnsi" w:hAnsiTheme="majorHAnsi"/>
                <w:b/>
              </w:rPr>
            </w:pPr>
            <w:r w:rsidRPr="003452A1">
              <w:rPr>
                <w:rFonts w:asciiTheme="majorHAnsi" w:hAnsiTheme="majorHAnsi"/>
                <w:b/>
              </w:rPr>
              <w:t>Horizontal Asymptote</w:t>
            </w:r>
            <w:r w:rsidR="003452A1" w:rsidRPr="003452A1">
              <w:rPr>
                <w:rFonts w:asciiTheme="majorHAnsi" w:hAnsiTheme="majorHAnsi"/>
                <w:b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</m:oMath>
            <w:r w:rsidR="003452A1" w:rsidRPr="003452A1">
              <w:rPr>
                <w:rFonts w:asciiTheme="majorHAnsi" w:eastAsiaTheme="minorEastAsia" w:hAnsiTheme="majorHAnsi"/>
                <w:b/>
              </w:rPr>
              <w:t>)</w:t>
            </w:r>
          </w:p>
        </w:tc>
        <w:tc>
          <w:tcPr>
            <w:tcW w:w="2304" w:type="dxa"/>
            <w:vAlign w:val="center"/>
          </w:tcPr>
          <w:p w14:paraId="1D992DE9" w14:textId="77777777" w:rsidR="00652CC4" w:rsidRPr="003452A1" w:rsidRDefault="00652CC4" w:rsidP="00652CC4">
            <w:pPr>
              <w:jc w:val="center"/>
              <w:rPr>
                <w:rFonts w:asciiTheme="majorHAnsi" w:hAnsiTheme="majorHAnsi"/>
                <w:b/>
              </w:rPr>
            </w:pPr>
            <w:r w:rsidRPr="003452A1">
              <w:rPr>
                <w:rFonts w:asciiTheme="majorHAnsi" w:hAnsiTheme="majorHAnsi"/>
                <w:b/>
              </w:rPr>
              <w:t>Domain</w:t>
            </w:r>
          </w:p>
        </w:tc>
        <w:tc>
          <w:tcPr>
            <w:tcW w:w="2304" w:type="dxa"/>
            <w:vAlign w:val="center"/>
          </w:tcPr>
          <w:p w14:paraId="1882F6C0" w14:textId="77777777" w:rsidR="00652CC4" w:rsidRPr="003452A1" w:rsidRDefault="00652CC4" w:rsidP="00652CC4">
            <w:pPr>
              <w:jc w:val="center"/>
              <w:rPr>
                <w:rFonts w:asciiTheme="majorHAnsi" w:hAnsiTheme="majorHAnsi"/>
                <w:b/>
              </w:rPr>
            </w:pPr>
            <w:r w:rsidRPr="003452A1">
              <w:rPr>
                <w:rFonts w:asciiTheme="majorHAnsi" w:hAnsiTheme="majorHAnsi"/>
                <w:b/>
              </w:rPr>
              <w:t>Range</w:t>
            </w:r>
          </w:p>
        </w:tc>
      </w:tr>
      <w:tr w:rsidR="00652CC4" w14:paraId="09E0D9EF" w14:textId="77777777" w:rsidTr="003452A1">
        <w:trPr>
          <w:trHeight w:val="1627"/>
        </w:trPr>
        <w:tc>
          <w:tcPr>
            <w:tcW w:w="3024" w:type="dxa"/>
            <w:vAlign w:val="center"/>
          </w:tcPr>
          <w:p w14:paraId="18DB65C3" w14:textId="77777777" w:rsidR="00652CC4" w:rsidRPr="0066549A" w:rsidRDefault="009B312B" w:rsidP="00E87F2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x+4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-2x-6</m:t>
                  </m:r>
                </m:den>
              </m:f>
            </m:oMath>
          </w:p>
        </w:tc>
        <w:tc>
          <w:tcPr>
            <w:tcW w:w="2304" w:type="dxa"/>
            <w:vAlign w:val="center"/>
          </w:tcPr>
          <w:p w14:paraId="33DBB631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0EE9532A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2828322C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29199981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5622A355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52CC4" w14:paraId="0464C3C0" w14:textId="77777777" w:rsidTr="003452A1">
        <w:trPr>
          <w:trHeight w:val="1627"/>
        </w:trPr>
        <w:tc>
          <w:tcPr>
            <w:tcW w:w="3024" w:type="dxa"/>
            <w:vAlign w:val="center"/>
          </w:tcPr>
          <w:p w14:paraId="12156870" w14:textId="77777777" w:rsidR="00652CC4" w:rsidRPr="0066549A" w:rsidRDefault="009B312B" w:rsidP="00E96C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-9x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-6x-9</m:t>
                  </m:r>
                </m:den>
              </m:f>
            </m:oMath>
          </w:p>
        </w:tc>
        <w:tc>
          <w:tcPr>
            <w:tcW w:w="2304" w:type="dxa"/>
            <w:vAlign w:val="center"/>
          </w:tcPr>
          <w:p w14:paraId="5A545685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088113E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2F0A6B10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3DBA2240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28C0B822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52CC4" w14:paraId="132790A1" w14:textId="77777777" w:rsidTr="003452A1">
        <w:trPr>
          <w:trHeight w:val="1627"/>
        </w:trPr>
        <w:tc>
          <w:tcPr>
            <w:tcW w:w="3024" w:type="dxa"/>
            <w:vAlign w:val="center"/>
          </w:tcPr>
          <w:p w14:paraId="28B65699" w14:textId="77777777" w:rsidR="00652CC4" w:rsidRPr="0066549A" w:rsidRDefault="009B312B" w:rsidP="00E96C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+10x+12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+7x+12</m:t>
                  </m:r>
                </m:den>
              </m:f>
            </m:oMath>
          </w:p>
        </w:tc>
        <w:tc>
          <w:tcPr>
            <w:tcW w:w="2304" w:type="dxa"/>
            <w:vAlign w:val="center"/>
          </w:tcPr>
          <w:p w14:paraId="7624E7BF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00DB8520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008EBE1F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F206627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8FBE908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52CC4" w14:paraId="6CA8CE5C" w14:textId="77777777" w:rsidTr="003452A1">
        <w:trPr>
          <w:trHeight w:val="1627"/>
        </w:trPr>
        <w:tc>
          <w:tcPr>
            <w:tcW w:w="3024" w:type="dxa"/>
            <w:vAlign w:val="center"/>
          </w:tcPr>
          <w:p w14:paraId="6FE43738" w14:textId="77777777" w:rsidR="00652CC4" w:rsidRPr="0066549A" w:rsidRDefault="009B312B" w:rsidP="00AA29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+x-2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-4</m:t>
                  </m:r>
                </m:den>
              </m:f>
            </m:oMath>
          </w:p>
        </w:tc>
        <w:tc>
          <w:tcPr>
            <w:tcW w:w="2304" w:type="dxa"/>
            <w:vAlign w:val="center"/>
          </w:tcPr>
          <w:p w14:paraId="21274B2B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B7B72C8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49EF4B68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CAC38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D7DF92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52CC4" w14:paraId="622550C2" w14:textId="77777777" w:rsidTr="003452A1">
        <w:trPr>
          <w:trHeight w:val="1627"/>
        </w:trPr>
        <w:tc>
          <w:tcPr>
            <w:tcW w:w="3024" w:type="dxa"/>
            <w:vAlign w:val="center"/>
          </w:tcPr>
          <w:p w14:paraId="230195F6" w14:textId="77777777" w:rsidR="00652CC4" w:rsidRPr="0066549A" w:rsidRDefault="009B312B" w:rsidP="00AA29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-3x+3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+x-2</m:t>
                  </m:r>
                </m:den>
              </m:f>
            </m:oMath>
          </w:p>
        </w:tc>
        <w:tc>
          <w:tcPr>
            <w:tcW w:w="2304" w:type="dxa"/>
            <w:vAlign w:val="center"/>
          </w:tcPr>
          <w:p w14:paraId="0EE2BFA2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2BDE6559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0DE2C35A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4F6D1A21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279033F0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52CC4" w14:paraId="220C1963" w14:textId="77777777" w:rsidTr="003452A1">
        <w:trPr>
          <w:trHeight w:val="1627"/>
        </w:trPr>
        <w:tc>
          <w:tcPr>
            <w:tcW w:w="3024" w:type="dxa"/>
            <w:vAlign w:val="center"/>
          </w:tcPr>
          <w:p w14:paraId="4C9802C2" w14:textId="77777777" w:rsidR="00652CC4" w:rsidRPr="0066549A" w:rsidRDefault="009B312B" w:rsidP="00AA291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+x+12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-2x-6</m:t>
                  </m:r>
                </m:den>
              </m:f>
            </m:oMath>
          </w:p>
        </w:tc>
        <w:tc>
          <w:tcPr>
            <w:tcW w:w="2304" w:type="dxa"/>
            <w:vAlign w:val="center"/>
          </w:tcPr>
          <w:p w14:paraId="7EAEB5F9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0F880812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0AA62B1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991D6E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AEBFD" w14:textId="77777777" w:rsidR="00652CC4" w:rsidRDefault="00652CC4" w:rsidP="00652CC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4536A196" w14:textId="77777777" w:rsidR="0066549A" w:rsidRPr="00AA2914" w:rsidRDefault="0066549A" w:rsidP="00AA2914">
      <w:pPr>
        <w:rPr>
          <w:rFonts w:asciiTheme="majorHAnsi" w:hAnsiTheme="majorHAnsi"/>
          <w:sz w:val="12"/>
        </w:rPr>
      </w:pPr>
    </w:p>
    <w:sectPr w:rsidR="0066549A" w:rsidRPr="00AA2914" w:rsidSect="00652C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F604A"/>
    <w:multiLevelType w:val="hybridMultilevel"/>
    <w:tmpl w:val="78085502"/>
    <w:lvl w:ilvl="0" w:tplc="FD5C4E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52"/>
    <w:rsid w:val="000F3AE4"/>
    <w:rsid w:val="0026490C"/>
    <w:rsid w:val="002A4C5C"/>
    <w:rsid w:val="003017AB"/>
    <w:rsid w:val="003452A1"/>
    <w:rsid w:val="005C0777"/>
    <w:rsid w:val="005D5B7F"/>
    <w:rsid w:val="00616EC5"/>
    <w:rsid w:val="00652CC4"/>
    <w:rsid w:val="0066549A"/>
    <w:rsid w:val="009B312B"/>
    <w:rsid w:val="00AA2914"/>
    <w:rsid w:val="00B50B06"/>
    <w:rsid w:val="00E2384A"/>
    <w:rsid w:val="00E87F27"/>
    <w:rsid w:val="00E96C52"/>
    <w:rsid w:val="00EC094C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C002"/>
  <w15:docId w15:val="{ED5308DF-4519-4273-AC92-623C980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C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2019-03-18T16:26:00Z</cp:lastPrinted>
  <dcterms:created xsi:type="dcterms:W3CDTF">2020-03-09T12:26:00Z</dcterms:created>
  <dcterms:modified xsi:type="dcterms:W3CDTF">2020-03-09T12:26:00Z</dcterms:modified>
</cp:coreProperties>
</file>